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768D" w14:textId="00704443" w:rsidR="00A81F61" w:rsidRPr="006B1C73" w:rsidRDefault="00A81F61" w:rsidP="006B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0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F36BA34" wp14:editId="4DEA5859">
            <wp:extent cx="1169043" cy="5260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06" cy="53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5DC">
        <w:rPr>
          <w:rFonts w:ascii="Times New Roman"/>
          <w:sz w:val="20"/>
        </w:rPr>
        <w:t xml:space="preserve">                   </w:t>
      </w:r>
      <w:r>
        <w:rPr>
          <w:rFonts w:ascii="Times New Roman"/>
          <w:sz w:val="20"/>
        </w:rPr>
        <w:tab/>
      </w:r>
      <w:r w:rsidR="00313CBA">
        <w:rPr>
          <w:rFonts w:ascii="Times New Roman"/>
          <w:sz w:val="20"/>
        </w:rPr>
        <w:t xml:space="preserve">                     </w:t>
      </w:r>
      <w:r w:rsidR="00313CB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4C593FE" wp14:editId="3C362AD7">
            <wp:extent cx="1041722" cy="902825"/>
            <wp:effectExtent l="0" t="0" r="0" b="0"/>
            <wp:docPr id="8069927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28" cy="920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041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13C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 w:rsid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</w:t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3D4E0F05" wp14:editId="46D87DC5">
            <wp:extent cx="856527" cy="1101249"/>
            <wp:effectExtent l="0" t="0" r="0" b="381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54" cy="113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FB9D" w14:textId="77777777" w:rsidR="004A0ED4" w:rsidRDefault="00FF40AD" w:rsidP="00627267">
      <w:pPr>
        <w:pStyle w:val="Titolo"/>
        <w:ind w:left="1440"/>
        <w:rPr>
          <w:sz w:val="28"/>
          <w:szCs w:val="28"/>
        </w:rPr>
      </w:pPr>
      <w:r w:rsidRPr="00613D12">
        <w:rPr>
          <w:sz w:val="28"/>
          <w:szCs w:val="28"/>
        </w:rPr>
        <w:t xml:space="preserve">        </w:t>
      </w:r>
    </w:p>
    <w:p w14:paraId="2A5E4761" w14:textId="77777777" w:rsidR="002C042D" w:rsidRDefault="00CC77CB" w:rsidP="00627267">
      <w:pPr>
        <w:pStyle w:val="Titolo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</w:p>
    <w:p w14:paraId="538F92D9" w14:textId="4757D089" w:rsidR="00627267" w:rsidRPr="00CC77CB" w:rsidRDefault="002C042D" w:rsidP="00627267">
      <w:pPr>
        <w:pStyle w:val="Titolo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F51865" w:rsidRPr="00CC77CB">
        <w:rPr>
          <w:sz w:val="36"/>
          <w:szCs w:val="36"/>
        </w:rPr>
        <w:t>COMUNICATO N. 1</w:t>
      </w:r>
      <w:r w:rsidR="004A0ED4" w:rsidRPr="00CC77CB">
        <w:rPr>
          <w:sz w:val="36"/>
          <w:szCs w:val="36"/>
        </w:rPr>
        <w:t>5</w:t>
      </w:r>
      <w:r w:rsidR="00F51865" w:rsidRPr="00CC77CB">
        <w:rPr>
          <w:sz w:val="36"/>
          <w:szCs w:val="36"/>
        </w:rPr>
        <w:t>/202</w:t>
      </w:r>
      <w:r w:rsidR="00574665" w:rsidRPr="00CC77CB">
        <w:rPr>
          <w:sz w:val="36"/>
          <w:szCs w:val="36"/>
        </w:rPr>
        <w:t>5</w:t>
      </w:r>
    </w:p>
    <w:p w14:paraId="73E70496" w14:textId="77777777" w:rsidR="004A0ED4" w:rsidRPr="00EC3942" w:rsidRDefault="004A0ED4" w:rsidP="00627267">
      <w:pPr>
        <w:pStyle w:val="Titolo"/>
        <w:ind w:left="1440"/>
      </w:pPr>
    </w:p>
    <w:p w14:paraId="685DAA3F" w14:textId="77777777" w:rsidR="00CC77CB" w:rsidRPr="00F004DE" w:rsidRDefault="00627267" w:rsidP="00627267">
      <w:pPr>
        <w:tabs>
          <w:tab w:val="left" w:pos="2905"/>
          <w:tab w:val="left" w:pos="5231"/>
        </w:tabs>
        <w:jc w:val="center"/>
        <w:rPr>
          <w:rFonts w:ascii="Times New Roman"/>
          <w:b/>
          <w:sz w:val="40"/>
          <w:szCs w:val="32"/>
          <w:highlight w:val="cyan"/>
        </w:rPr>
      </w:pPr>
      <w:r w:rsidRPr="00F004DE">
        <w:rPr>
          <w:rFonts w:ascii="Times New Roman"/>
          <w:b/>
          <w:sz w:val="32"/>
          <w:highlight w:val="cyan"/>
        </w:rPr>
        <w:t>PREMI STUDENTESCHI CRAL NAPOLETANAGAS</w:t>
      </w:r>
      <w:r w:rsidRPr="00F004DE">
        <w:rPr>
          <w:rFonts w:ascii="Times New Roman"/>
          <w:b/>
          <w:sz w:val="40"/>
          <w:szCs w:val="32"/>
          <w:highlight w:val="cyan"/>
        </w:rPr>
        <w:t xml:space="preserve">: </w:t>
      </w:r>
    </w:p>
    <w:p w14:paraId="0DFAC391" w14:textId="078DDCD6" w:rsidR="00613D12" w:rsidRPr="00F004DE" w:rsidRDefault="00627267" w:rsidP="00627267">
      <w:pPr>
        <w:tabs>
          <w:tab w:val="left" w:pos="2905"/>
          <w:tab w:val="left" w:pos="5231"/>
        </w:tabs>
        <w:jc w:val="center"/>
        <w:rPr>
          <w:rFonts w:ascii="Times New Roman"/>
          <w:b/>
          <w:sz w:val="36"/>
          <w:szCs w:val="24"/>
          <w:highlight w:val="cyan"/>
        </w:rPr>
      </w:pPr>
      <w:r w:rsidRPr="00F004DE">
        <w:rPr>
          <w:rFonts w:ascii="Times New Roman"/>
          <w:b/>
          <w:sz w:val="32"/>
          <w:highlight w:val="cyan"/>
        </w:rPr>
        <w:t xml:space="preserve">1^ ED. BORSE DI STUDIO </w:t>
      </w:r>
      <w:r w:rsidRPr="00F004DE">
        <w:rPr>
          <w:rFonts w:ascii="Times New Roman"/>
          <w:b/>
          <w:sz w:val="32"/>
          <w:highlight w:val="cyan"/>
        </w:rPr>
        <w:t>“</w:t>
      </w:r>
      <w:r w:rsidRPr="00F004DE">
        <w:rPr>
          <w:rFonts w:ascii="Times New Roman"/>
          <w:b/>
          <w:sz w:val="32"/>
          <w:highlight w:val="cyan"/>
        </w:rPr>
        <w:t>ING. ANGELO FACCHINI</w:t>
      </w:r>
      <w:r w:rsidRPr="00F004DE">
        <w:rPr>
          <w:rFonts w:ascii="Times New Roman"/>
          <w:b/>
          <w:sz w:val="32"/>
          <w:highlight w:val="cyan"/>
        </w:rPr>
        <w:t>”</w:t>
      </w:r>
    </w:p>
    <w:p w14:paraId="2F7A05C1" w14:textId="77777777" w:rsidR="00627267" w:rsidRPr="00CC77CB" w:rsidRDefault="00627267" w:rsidP="00627267">
      <w:pPr>
        <w:tabs>
          <w:tab w:val="left" w:pos="2905"/>
          <w:tab w:val="left" w:pos="5231"/>
        </w:tabs>
        <w:jc w:val="center"/>
        <w:rPr>
          <w:rFonts w:ascii="Times New Roman"/>
          <w:b/>
          <w:sz w:val="24"/>
          <w:szCs w:val="20"/>
          <w:highlight w:val="yellow"/>
        </w:rPr>
      </w:pPr>
    </w:p>
    <w:p w14:paraId="44A27E3D" w14:textId="77777777" w:rsidR="004A0ED4" w:rsidRPr="00EC3942" w:rsidRDefault="004A0ED4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1"/>
          <w:szCs w:val="20"/>
        </w:rPr>
      </w:pPr>
    </w:p>
    <w:p w14:paraId="6098D5E4" w14:textId="4B6641DB" w:rsidR="00EC3942" w:rsidRPr="00CC77CB" w:rsidRDefault="00EC3942" w:rsidP="00CC77CB">
      <w:pPr>
        <w:ind w:firstLine="720"/>
        <w:jc w:val="both"/>
        <w:rPr>
          <w:rFonts w:ascii="Times New Roman" w:hAnsi="Times New Roman"/>
          <w:b/>
          <w:bCs/>
          <w:spacing w:val="-4"/>
          <w:szCs w:val="21"/>
        </w:rPr>
      </w:pPr>
      <w:r w:rsidRPr="00CC77CB">
        <w:rPr>
          <w:rFonts w:ascii="Times New Roman" w:hAnsi="Times New Roman"/>
          <w:b/>
          <w:bCs/>
          <w:spacing w:val="-4"/>
          <w:sz w:val="24"/>
        </w:rPr>
        <w:t xml:space="preserve">Si comunica a tutti gli interessati che la </w:t>
      </w:r>
      <w:r w:rsidR="003E1E46">
        <w:rPr>
          <w:rFonts w:ascii="Times New Roman" w:hAnsi="Times New Roman"/>
          <w:b/>
          <w:bCs/>
          <w:spacing w:val="-4"/>
          <w:sz w:val="24"/>
        </w:rPr>
        <w:t>Commissione</w:t>
      </w:r>
      <w:r w:rsidRPr="00CC77CB">
        <w:rPr>
          <w:rFonts w:ascii="Times New Roman" w:hAnsi="Times New Roman"/>
          <w:b/>
          <w:bCs/>
          <w:spacing w:val="-4"/>
          <w:sz w:val="24"/>
        </w:rPr>
        <w:t xml:space="preserve"> incaricata per la valutazione e individuazione dei partecipanti </w:t>
      </w:r>
      <w:r w:rsidR="003E1E46" w:rsidRPr="00CC77CB">
        <w:rPr>
          <w:rFonts w:ascii="Times New Roman" w:hAnsi="Times New Roman"/>
          <w:b/>
          <w:bCs/>
          <w:spacing w:val="-4"/>
          <w:sz w:val="24"/>
        </w:rPr>
        <w:t>ritenuti</w:t>
      </w:r>
      <w:r w:rsidRPr="00CC77CB">
        <w:rPr>
          <w:rFonts w:ascii="Times New Roman" w:hAnsi="Times New Roman"/>
          <w:b/>
          <w:bCs/>
          <w:spacing w:val="-4"/>
          <w:sz w:val="24"/>
        </w:rPr>
        <w:t xml:space="preserve"> meritevoli delle Borse di studio </w:t>
      </w:r>
      <w:r w:rsidRPr="00CC77CB">
        <w:rPr>
          <w:rFonts w:ascii="Times New Roman"/>
          <w:b/>
          <w:sz w:val="24"/>
          <w:szCs w:val="21"/>
          <w:highlight w:val="yellow"/>
        </w:rPr>
        <w:t>“</w:t>
      </w:r>
      <w:r w:rsidRPr="00CC77CB">
        <w:rPr>
          <w:rFonts w:ascii="Times New Roman"/>
          <w:b/>
          <w:sz w:val="24"/>
          <w:szCs w:val="21"/>
          <w:highlight w:val="yellow"/>
        </w:rPr>
        <w:t>Ing.  ANGELO FACCHINI</w:t>
      </w:r>
      <w:r w:rsidRPr="00CC77CB">
        <w:rPr>
          <w:rFonts w:ascii="Times New Roman"/>
          <w:b/>
          <w:sz w:val="24"/>
          <w:szCs w:val="21"/>
          <w:highlight w:val="yellow"/>
        </w:rPr>
        <w:t>”</w:t>
      </w:r>
      <w:r w:rsidRPr="00CC77CB">
        <w:rPr>
          <w:rFonts w:ascii="Times New Roman"/>
          <w:b/>
          <w:sz w:val="24"/>
          <w:szCs w:val="21"/>
        </w:rPr>
        <w:t xml:space="preserve">, tenuto conto dei titoli di merito indicati nel regolamento relativo ai suddetti premi scolastici: VOTO FINALE CONSEGUITO, </w:t>
      </w:r>
      <w:r w:rsidRPr="00CC77CB">
        <w:rPr>
          <w:rFonts w:ascii="Times New Roman"/>
          <w:b/>
          <w:sz w:val="24"/>
          <w:szCs w:val="24"/>
        </w:rPr>
        <w:t>nonch</w:t>
      </w:r>
      <w:r w:rsidRPr="00CC77CB">
        <w:rPr>
          <w:rFonts w:ascii="Times New Roman"/>
          <w:b/>
          <w:sz w:val="24"/>
          <w:szCs w:val="24"/>
        </w:rPr>
        <w:t>é</w:t>
      </w:r>
      <w:r w:rsidRPr="00CC77CB">
        <w:rPr>
          <w:rFonts w:ascii="Times New Roman"/>
          <w:b/>
          <w:sz w:val="24"/>
          <w:szCs w:val="24"/>
        </w:rPr>
        <w:t xml:space="preserve"> la </w:t>
      </w:r>
      <w:r w:rsidRPr="00CC77CB">
        <w:rPr>
          <w:rFonts w:ascii="Times New Roman" w:hAnsi="Times New Roman"/>
          <w:b/>
          <w:bCs/>
          <w:sz w:val="24"/>
          <w:szCs w:val="24"/>
        </w:rPr>
        <w:t xml:space="preserve">CARRIERA UNIVERSITARIA in base alle votazioni per singoli esami e crediti formativi maturati, </w:t>
      </w:r>
      <w:r w:rsidRPr="003E1E46">
        <w:rPr>
          <w:rFonts w:ascii="Times New Roman" w:hAnsi="Times New Roman"/>
          <w:b/>
          <w:bCs/>
          <w:sz w:val="24"/>
          <w:szCs w:val="24"/>
          <w:u w:val="single"/>
        </w:rPr>
        <w:t>ha individuato</w:t>
      </w:r>
      <w:r w:rsidRPr="00CC77CB">
        <w:rPr>
          <w:rFonts w:ascii="Times New Roman" w:hAnsi="Times New Roman"/>
          <w:b/>
          <w:bCs/>
          <w:sz w:val="24"/>
          <w:szCs w:val="24"/>
        </w:rPr>
        <w:t xml:space="preserve"> tra tutti i partecipanti </w:t>
      </w:r>
      <w:r w:rsidR="003E1E46">
        <w:rPr>
          <w:rFonts w:ascii="Times New Roman" w:hAnsi="Times New Roman"/>
          <w:b/>
          <w:bCs/>
          <w:sz w:val="24"/>
          <w:szCs w:val="24"/>
        </w:rPr>
        <w:t xml:space="preserve">alla Borsa di Studio </w:t>
      </w:r>
      <w:r w:rsidRPr="00CC77CB">
        <w:rPr>
          <w:rFonts w:ascii="Times New Roman" w:hAnsi="Times New Roman"/>
          <w:b/>
          <w:bCs/>
          <w:sz w:val="24"/>
          <w:szCs w:val="24"/>
        </w:rPr>
        <w:t xml:space="preserve">coloro che hanno conseguito la laurea con il punteggio maggiore e la carriera universitaria di maggior profitto e merito, come </w:t>
      </w:r>
      <w:r w:rsidR="00CC77CB" w:rsidRPr="00CC77CB">
        <w:rPr>
          <w:rFonts w:ascii="Times New Roman" w:hAnsi="Times New Roman"/>
          <w:b/>
          <w:bCs/>
          <w:spacing w:val="-4"/>
          <w:sz w:val="24"/>
          <w:szCs w:val="24"/>
        </w:rPr>
        <w:t>prevede</w:t>
      </w:r>
      <w:r w:rsidR="00CC77CB" w:rsidRPr="00CC77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77CB">
        <w:rPr>
          <w:rFonts w:ascii="Times New Roman" w:hAnsi="Times New Roman"/>
          <w:b/>
          <w:bCs/>
          <w:sz w:val="24"/>
          <w:szCs w:val="24"/>
        </w:rPr>
        <w:t xml:space="preserve">la finalità </w:t>
      </w: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>di incentivazione allo studio</w:t>
      </w:r>
      <w:r w:rsidR="00CC77CB"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 di tale iniziativa.</w:t>
      </w:r>
      <w:r w:rsidR="00CC77CB" w:rsidRPr="00CC77CB">
        <w:rPr>
          <w:rFonts w:ascii="Times New Roman" w:hAnsi="Times New Roman"/>
          <w:b/>
          <w:bCs/>
          <w:spacing w:val="-4"/>
          <w:sz w:val="24"/>
        </w:rPr>
        <w:t xml:space="preserve"> </w:t>
      </w:r>
      <w:r w:rsidRPr="00CC77CB">
        <w:rPr>
          <w:rFonts w:ascii="Times New Roman" w:hAnsi="Times New Roman"/>
          <w:b/>
          <w:bCs/>
          <w:spacing w:val="-4"/>
          <w:sz w:val="24"/>
        </w:rPr>
        <w:t xml:space="preserve"> </w:t>
      </w:r>
    </w:p>
    <w:p w14:paraId="625286B5" w14:textId="77777777" w:rsidR="00EC3942" w:rsidRPr="00CC77CB" w:rsidRDefault="00EC3942" w:rsidP="00EC3942">
      <w:pPr>
        <w:jc w:val="both"/>
        <w:rPr>
          <w:rFonts w:ascii="Times New Roman" w:hAnsi="Times New Roman"/>
          <w:spacing w:val="-4"/>
          <w:sz w:val="8"/>
          <w:szCs w:val="6"/>
        </w:rPr>
      </w:pPr>
    </w:p>
    <w:p w14:paraId="14449B06" w14:textId="1306C9C3" w:rsidR="004A0ED4" w:rsidRDefault="004A0ED4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</w:p>
    <w:p w14:paraId="1B85318C" w14:textId="7CCF221D" w:rsidR="00820E59" w:rsidRDefault="00820E59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  <w:r>
        <w:rPr>
          <w:rFonts w:ascii="Times New Roman" w:hAnsi="Times New Roman"/>
          <w:b/>
          <w:bCs/>
          <w:spacing w:val="-4"/>
          <w:sz w:val="28"/>
          <w:szCs w:val="24"/>
        </w:rPr>
        <w:t>Risultano vincitrici delle Borse di Studio “Ing. A. Facchini” le dottoresse:</w:t>
      </w:r>
    </w:p>
    <w:p w14:paraId="1ADDBE5C" w14:textId="77777777" w:rsidR="00820E59" w:rsidRDefault="00820E59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</w:p>
    <w:p w14:paraId="562FC277" w14:textId="77777777" w:rsidR="00820E59" w:rsidRDefault="00820E59" w:rsidP="00820E5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PICCIRILLO BARBARA (110 e lode –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4"/>
        </w:rPr>
        <w:t>cred</w:t>
      </w:r>
      <w:proofErr w:type="spellEnd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 form 119 – val. 2918 – del 2000)</w:t>
      </w:r>
    </w:p>
    <w:p w14:paraId="4D58A1C9" w14:textId="5335863C" w:rsidR="00820E59" w:rsidRDefault="00820E59" w:rsidP="00820E5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  <w:r>
        <w:rPr>
          <w:rFonts w:ascii="Times New Roman" w:hAnsi="Times New Roman"/>
          <w:b/>
          <w:bCs/>
          <w:spacing w:val="-4"/>
          <w:sz w:val="28"/>
          <w:szCs w:val="24"/>
        </w:rPr>
        <w:t>ESPOSITO CLORINDA</w:t>
      </w:r>
      <w:proofErr w:type="gramStart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   (</w:t>
      </w:r>
      <w:proofErr w:type="gramEnd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110 e lode –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4"/>
        </w:rPr>
        <w:t>cred</w:t>
      </w:r>
      <w:proofErr w:type="spellEnd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 form 120 – val. 2790 – del 1999)</w:t>
      </w:r>
    </w:p>
    <w:p w14:paraId="028B148C" w14:textId="7919C800" w:rsidR="00820E59" w:rsidRPr="00820E59" w:rsidRDefault="00820E59" w:rsidP="00820E5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ESPOSITO MIRIAM      </w:t>
      </w:r>
      <w:proofErr w:type="gramStart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   (</w:t>
      </w:r>
      <w:proofErr w:type="gramEnd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110 e lode –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4"/>
        </w:rPr>
        <w:t>cred</w:t>
      </w:r>
      <w:proofErr w:type="spellEnd"/>
      <w:r>
        <w:rPr>
          <w:rFonts w:ascii="Times New Roman" w:hAnsi="Times New Roman"/>
          <w:b/>
          <w:bCs/>
          <w:spacing w:val="-4"/>
          <w:sz w:val="28"/>
          <w:szCs w:val="24"/>
        </w:rPr>
        <w:t xml:space="preserve"> form 118 – val. 2544 – del 2000)</w:t>
      </w:r>
    </w:p>
    <w:p w14:paraId="0BA593E8" w14:textId="77777777" w:rsidR="00820E59" w:rsidRPr="00CC77CB" w:rsidRDefault="00820E59" w:rsidP="00820E59">
      <w:pPr>
        <w:jc w:val="both"/>
        <w:rPr>
          <w:rFonts w:ascii="Times New Roman" w:hAnsi="Times New Roman"/>
          <w:b/>
          <w:bCs/>
          <w:spacing w:val="-4"/>
          <w:sz w:val="28"/>
          <w:szCs w:val="24"/>
        </w:rPr>
      </w:pPr>
    </w:p>
    <w:p w14:paraId="2B74EB8C" w14:textId="620E0D88" w:rsidR="004A0ED4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>La cerimonia di premiazione sarà effettuata il giorno</w:t>
      </w:r>
      <w:r w:rsidR="00F004D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F004DE" w:rsidRPr="00F004DE">
        <w:rPr>
          <w:rFonts w:ascii="Times New Roman" w:hAnsi="Times New Roman"/>
          <w:b/>
          <w:bCs/>
          <w:spacing w:val="-4"/>
          <w:sz w:val="28"/>
          <w:szCs w:val="28"/>
          <w:highlight w:val="yellow"/>
        </w:rPr>
        <w:t>giovedì 15 gennaio p.v. a</w:t>
      </w:r>
      <w:r w:rsidRPr="00F004DE">
        <w:rPr>
          <w:rFonts w:ascii="Times New Roman" w:hAnsi="Times New Roman"/>
          <w:b/>
          <w:bCs/>
          <w:spacing w:val="-4"/>
          <w:sz w:val="28"/>
          <w:szCs w:val="28"/>
          <w:highlight w:val="yellow"/>
        </w:rPr>
        <w:t>lle ore 17,00</w:t>
      </w:r>
      <w:r w:rsidRPr="00F004DE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circa presso la sede aziendale di via B Brin, nei locali al </w:t>
      </w:r>
      <w:proofErr w:type="gramStart"/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>1^</w:t>
      </w:r>
      <w:proofErr w:type="gramEnd"/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 piano alle spalle Infermeria, adiacenti locali distribuzione strenne natalizie del Cral.</w:t>
      </w:r>
    </w:p>
    <w:p w14:paraId="0E78E69D" w14:textId="77777777" w:rsidR="00CC77CB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11E4ECA7" w14:textId="723FE711" w:rsidR="00CC77CB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Si raccomandano i partecipanti tutti alla presenza a tale manifestazione (gli assenti saranno considerati rinunciatari); in caso di impegni giustificati dei premiati, i premi verranno consegnati ai </w:t>
      </w:r>
      <w:r w:rsidRPr="00F004DE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genitori delegati.</w:t>
      </w:r>
    </w:p>
    <w:p w14:paraId="762739AD" w14:textId="77777777" w:rsidR="00CC77CB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7F364A6B" w14:textId="28DBD9E1" w:rsidR="00CC77CB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La manifestazione prevederà la presenza di </w:t>
      </w:r>
      <w:r w:rsidRPr="00F004DE"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  <w:t>graditissimi ospiti</w:t>
      </w: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, che daranno ancora più evidenza </w:t>
      </w:r>
      <w:r w:rsidR="002C042D">
        <w:rPr>
          <w:rFonts w:ascii="Times New Roman" w:hAnsi="Times New Roman"/>
          <w:b/>
          <w:bCs/>
          <w:spacing w:val="-4"/>
          <w:sz w:val="24"/>
          <w:szCs w:val="24"/>
        </w:rPr>
        <w:t xml:space="preserve">con la loro presenza e partecipazione </w:t>
      </w: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alla finalità di </w:t>
      </w:r>
      <w:r w:rsidRPr="00F004DE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promozione </w:t>
      </w:r>
      <w:r w:rsidR="002C042D" w:rsidRPr="00F004DE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sociale </w:t>
      </w:r>
      <w:r w:rsidR="002C042D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e </w:t>
      </w:r>
      <w:r w:rsidRPr="00F004DE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culturale dell’iniziativa</w:t>
      </w: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>.</w:t>
      </w:r>
    </w:p>
    <w:p w14:paraId="41E2AD71" w14:textId="77777777" w:rsidR="00CC77CB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35A58A39" w14:textId="1B4BB16F" w:rsidR="00CC77CB" w:rsidRPr="00CC77CB" w:rsidRDefault="00CC77CB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Si raccomanda, quindi, la partecipazione dei soci per esprimere la gioia e l’approvazione del </w:t>
      </w:r>
      <w:proofErr w:type="spellStart"/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>cral</w:t>
      </w:r>
      <w:proofErr w:type="spellEnd"/>
      <w:r w:rsidRPr="00CC77CB">
        <w:rPr>
          <w:rFonts w:ascii="Times New Roman" w:hAnsi="Times New Roman"/>
          <w:b/>
          <w:bCs/>
          <w:spacing w:val="-4"/>
          <w:sz w:val="24"/>
          <w:szCs w:val="24"/>
        </w:rPr>
        <w:t xml:space="preserve"> in tutte le sue componenti, ai giovani che si sono impegnati nel raggiungimento dell’ambito traguardo con tale e tanto profitto.</w:t>
      </w:r>
    </w:p>
    <w:p w14:paraId="3DEDD176" w14:textId="77777777" w:rsidR="004A0ED4" w:rsidRPr="00CC77CB" w:rsidRDefault="004A0ED4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0"/>
          <w:szCs w:val="18"/>
        </w:rPr>
      </w:pPr>
    </w:p>
    <w:p w14:paraId="21809AE4" w14:textId="098237C6" w:rsidR="004A0ED4" w:rsidRPr="00360587" w:rsidRDefault="00360587" w:rsidP="00360587">
      <w:pPr>
        <w:ind w:firstLine="720"/>
        <w:jc w:val="center"/>
        <w:rPr>
          <w:rFonts w:ascii="Times New Roman" w:hAnsi="Times New Roman"/>
          <w:b/>
          <w:bCs/>
          <w:i/>
          <w:iCs/>
          <w:spacing w:val="-4"/>
          <w:sz w:val="21"/>
          <w:szCs w:val="20"/>
        </w:rPr>
      </w:pPr>
      <w:r w:rsidRPr="00360587">
        <w:rPr>
          <w:rFonts w:ascii="Times New Roman" w:hAnsi="Times New Roman"/>
          <w:b/>
          <w:bCs/>
          <w:i/>
          <w:iCs/>
          <w:spacing w:val="-4"/>
          <w:sz w:val="21"/>
          <w:szCs w:val="20"/>
          <w:highlight w:val="cyan"/>
        </w:rPr>
        <w:t xml:space="preserve">ALLA FINE DELLA CERIMONIA DI PREMIAZIONE, SEGUIRA’ UN </w:t>
      </w:r>
      <w:r w:rsidRPr="00360587">
        <w:rPr>
          <w:rFonts w:ascii="Times New Roman" w:hAnsi="Times New Roman"/>
          <w:b/>
          <w:bCs/>
          <w:i/>
          <w:iCs/>
          <w:spacing w:val="-4"/>
          <w:sz w:val="21"/>
          <w:szCs w:val="20"/>
          <w:highlight w:val="cyan"/>
        </w:rPr>
        <w:t xml:space="preserve">DIVERTENTE </w:t>
      </w:r>
      <w:r w:rsidRPr="00360587">
        <w:rPr>
          <w:rFonts w:ascii="Times New Roman" w:hAnsi="Times New Roman"/>
          <w:b/>
          <w:bCs/>
          <w:i/>
          <w:iCs/>
          <w:spacing w:val="-4"/>
          <w:sz w:val="21"/>
          <w:szCs w:val="20"/>
          <w:highlight w:val="cyan"/>
        </w:rPr>
        <w:t>MOMENTO ASSOCIATIVO “A SORPRESA</w:t>
      </w:r>
      <w:proofErr w:type="gramStart"/>
      <w:r w:rsidRPr="00360587">
        <w:rPr>
          <w:rFonts w:ascii="Times New Roman" w:hAnsi="Times New Roman"/>
          <w:b/>
          <w:bCs/>
          <w:i/>
          <w:iCs/>
          <w:spacing w:val="-4"/>
          <w:sz w:val="21"/>
          <w:szCs w:val="20"/>
          <w:highlight w:val="cyan"/>
        </w:rPr>
        <w:t>” ,</w:t>
      </w:r>
      <w:proofErr w:type="gramEnd"/>
      <w:r w:rsidRPr="00360587">
        <w:rPr>
          <w:rFonts w:ascii="Times New Roman" w:hAnsi="Times New Roman"/>
          <w:b/>
          <w:bCs/>
          <w:i/>
          <w:iCs/>
          <w:spacing w:val="-4"/>
          <w:sz w:val="21"/>
          <w:szCs w:val="20"/>
          <w:highlight w:val="cyan"/>
        </w:rPr>
        <w:t xml:space="preserve"> ED UN BRINDISI FINALE.</w:t>
      </w:r>
    </w:p>
    <w:p w14:paraId="1841F50B" w14:textId="77777777" w:rsidR="004A0ED4" w:rsidRDefault="004A0ED4" w:rsidP="00613D12">
      <w:pPr>
        <w:ind w:firstLine="720"/>
        <w:jc w:val="both"/>
        <w:rPr>
          <w:rFonts w:ascii="Times New Roman" w:hAnsi="Times New Roman"/>
          <w:b/>
          <w:bCs/>
          <w:spacing w:val="-4"/>
          <w:sz w:val="20"/>
          <w:szCs w:val="18"/>
        </w:rPr>
      </w:pPr>
    </w:p>
    <w:p w14:paraId="683C24E3" w14:textId="77777777" w:rsidR="002312B2" w:rsidRDefault="002312B2">
      <w:pPr>
        <w:rPr>
          <w:rFonts w:ascii="Times New Roman"/>
          <w:sz w:val="2"/>
          <w:szCs w:val="10"/>
        </w:rPr>
      </w:pPr>
    </w:p>
    <w:p w14:paraId="75E9C58E" w14:textId="77777777" w:rsidR="00360587" w:rsidRPr="00DC7CAB" w:rsidRDefault="00360587">
      <w:pPr>
        <w:rPr>
          <w:rFonts w:ascii="Times New Roman"/>
          <w:sz w:val="2"/>
          <w:szCs w:val="10"/>
        </w:rPr>
        <w:sectPr w:rsidR="00360587" w:rsidRPr="00DC7CAB">
          <w:footerReference w:type="even" r:id="rId11"/>
          <w:footerReference w:type="default" r:id="rId12"/>
          <w:footerReference w:type="first" r:id="rId13"/>
          <w:type w:val="continuous"/>
          <w:pgSz w:w="11900" w:h="16840"/>
          <w:pgMar w:top="140" w:right="1020" w:bottom="280" w:left="740" w:header="720" w:footer="720" w:gutter="0"/>
          <w:cols w:space="720"/>
        </w:sectPr>
      </w:pPr>
    </w:p>
    <w:p w14:paraId="5BA9677E" w14:textId="5AE2848D" w:rsidR="00B455B4" w:rsidRDefault="00A81F61" w:rsidP="005001A8">
      <w:pPr>
        <w:spacing w:before="93"/>
        <w:rPr>
          <w:rFonts w:ascii="Times New Roman"/>
          <w:b/>
          <w:bCs/>
          <w:spacing w:val="1"/>
          <w:sz w:val="24"/>
          <w:szCs w:val="21"/>
        </w:rPr>
      </w:pPr>
      <w:r w:rsidRPr="00B07597">
        <w:rPr>
          <w:rFonts w:ascii="Arial MT"/>
          <w:szCs w:val="21"/>
        </w:rPr>
        <w:t>Napoli</w:t>
      </w:r>
      <w:r w:rsidR="006B1C73" w:rsidRPr="00B07597">
        <w:rPr>
          <w:rFonts w:ascii="Arial MT"/>
          <w:spacing w:val="-5"/>
          <w:szCs w:val="21"/>
        </w:rPr>
        <w:t xml:space="preserve">, </w:t>
      </w:r>
      <w:r w:rsidR="005001A8">
        <w:rPr>
          <w:rFonts w:ascii="Arial MT"/>
          <w:spacing w:val="-5"/>
          <w:szCs w:val="21"/>
        </w:rPr>
        <w:t>12</w:t>
      </w:r>
      <w:r w:rsidRPr="00B07597">
        <w:rPr>
          <w:rFonts w:ascii="Arial MT"/>
          <w:szCs w:val="21"/>
        </w:rPr>
        <w:t>/</w:t>
      </w:r>
      <w:r w:rsidR="00CC77CB">
        <w:rPr>
          <w:rFonts w:ascii="Arial MT"/>
          <w:szCs w:val="21"/>
        </w:rPr>
        <w:t>12</w:t>
      </w:r>
      <w:r w:rsidRPr="00B07597">
        <w:rPr>
          <w:rFonts w:ascii="Arial MT"/>
          <w:szCs w:val="21"/>
        </w:rPr>
        <w:t>/202</w:t>
      </w:r>
      <w:r w:rsidR="005001A8">
        <w:rPr>
          <w:rFonts w:ascii="Arial MT"/>
          <w:szCs w:val="21"/>
        </w:rPr>
        <w:t>5</w:t>
      </w:r>
      <w:r w:rsidRPr="00B07597">
        <w:rPr>
          <w:sz w:val="21"/>
          <w:szCs w:val="21"/>
        </w:rPr>
        <w:br w:type="column"/>
      </w:r>
      <w:r w:rsidR="005001A8">
        <w:rPr>
          <w:sz w:val="21"/>
          <w:szCs w:val="21"/>
        </w:rPr>
        <w:t xml:space="preserve">                                 </w:t>
      </w:r>
      <w:r w:rsidRPr="00A3012A">
        <w:rPr>
          <w:rFonts w:ascii="Times New Roman"/>
          <w:b/>
          <w:bCs/>
          <w:sz w:val="24"/>
          <w:szCs w:val="21"/>
        </w:rPr>
        <w:t>Il</w:t>
      </w:r>
      <w:r w:rsidRPr="00A3012A">
        <w:rPr>
          <w:rFonts w:ascii="Times New Roman"/>
          <w:b/>
          <w:bCs/>
          <w:spacing w:val="1"/>
          <w:sz w:val="24"/>
          <w:szCs w:val="21"/>
        </w:rPr>
        <w:t xml:space="preserve"> </w:t>
      </w:r>
      <w:r w:rsidRPr="00A3012A">
        <w:rPr>
          <w:rFonts w:ascii="Times New Roman"/>
          <w:b/>
          <w:bCs/>
          <w:sz w:val="24"/>
          <w:szCs w:val="21"/>
        </w:rPr>
        <w:t>President</w:t>
      </w:r>
      <w:r w:rsidR="00B455B4">
        <w:rPr>
          <w:rFonts w:ascii="Times New Roman"/>
          <w:b/>
          <w:bCs/>
          <w:sz w:val="24"/>
          <w:szCs w:val="21"/>
        </w:rPr>
        <w:t>e</w:t>
      </w:r>
      <w:r w:rsidR="004C0F32" w:rsidRPr="00A3012A">
        <w:rPr>
          <w:rFonts w:ascii="Times New Roman"/>
          <w:b/>
          <w:bCs/>
          <w:spacing w:val="1"/>
          <w:sz w:val="24"/>
          <w:szCs w:val="21"/>
        </w:rPr>
        <w:t xml:space="preserve"> </w:t>
      </w:r>
      <w:r w:rsidR="005001A8">
        <w:rPr>
          <w:rFonts w:ascii="Times New Roman"/>
          <w:b/>
          <w:bCs/>
          <w:spacing w:val="1"/>
          <w:sz w:val="24"/>
          <w:szCs w:val="21"/>
        </w:rPr>
        <w:t xml:space="preserve">                </w:t>
      </w:r>
      <w:r w:rsidR="00B455B4">
        <w:rPr>
          <w:rFonts w:ascii="Times New Roman"/>
          <w:b/>
          <w:bCs/>
          <w:spacing w:val="1"/>
          <w:sz w:val="24"/>
          <w:szCs w:val="21"/>
        </w:rPr>
        <w:t xml:space="preserve">            </w:t>
      </w:r>
    </w:p>
    <w:p w14:paraId="569A8634" w14:textId="2E090745" w:rsidR="004C0F32" w:rsidRPr="00B455B4" w:rsidRDefault="00B455B4" w:rsidP="005001A8">
      <w:pPr>
        <w:spacing w:before="93"/>
        <w:rPr>
          <w:rFonts w:ascii="Times New Roman"/>
          <w:b/>
          <w:bCs/>
          <w:sz w:val="24"/>
          <w:szCs w:val="21"/>
        </w:rPr>
      </w:pPr>
      <w:r>
        <w:rPr>
          <w:rFonts w:ascii="Times New Roman"/>
          <w:b/>
          <w:bCs/>
          <w:spacing w:val="1"/>
          <w:sz w:val="24"/>
          <w:szCs w:val="21"/>
        </w:rPr>
        <w:t xml:space="preserve">                      </w:t>
      </w:r>
      <w:r w:rsidR="00A81F61" w:rsidRPr="00A3012A">
        <w:rPr>
          <w:rFonts w:ascii="Times New Roman"/>
          <w:b/>
          <w:bCs/>
          <w:sz w:val="24"/>
          <w:szCs w:val="21"/>
        </w:rPr>
        <w:t>Oreste</w:t>
      </w:r>
      <w:r w:rsidR="000935FF" w:rsidRPr="00A3012A">
        <w:rPr>
          <w:rFonts w:ascii="Times New Roman"/>
          <w:b/>
          <w:bCs/>
          <w:spacing w:val="-8"/>
          <w:sz w:val="24"/>
          <w:szCs w:val="21"/>
        </w:rPr>
        <w:t xml:space="preserve"> </w:t>
      </w:r>
      <w:r w:rsidR="00A81F61" w:rsidRPr="00A3012A">
        <w:rPr>
          <w:rFonts w:ascii="Times New Roman"/>
          <w:b/>
          <w:bCs/>
          <w:sz w:val="24"/>
          <w:szCs w:val="21"/>
        </w:rPr>
        <w:t>Schetti</w:t>
      </w:r>
      <w:r w:rsidR="00F662C8" w:rsidRPr="00A3012A">
        <w:rPr>
          <w:rFonts w:ascii="Times New Roman"/>
          <w:b/>
          <w:bCs/>
          <w:sz w:val="24"/>
          <w:szCs w:val="21"/>
        </w:rPr>
        <w:t>no</w:t>
      </w:r>
    </w:p>
    <w:sectPr w:rsidR="004C0F32" w:rsidRPr="00B455B4">
      <w:type w:val="continuous"/>
      <w:pgSz w:w="11900" w:h="16840"/>
      <w:pgMar w:top="140" w:right="1020" w:bottom="280" w:left="740" w:header="720" w:footer="720" w:gutter="0"/>
      <w:cols w:num="2" w:space="720" w:equalWidth="0">
        <w:col w:w="2115" w:space="3625"/>
        <w:col w:w="4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CA4D" w14:textId="77777777" w:rsidR="00294477" w:rsidRDefault="00294477" w:rsidP="00F51865">
      <w:r>
        <w:separator/>
      </w:r>
    </w:p>
  </w:endnote>
  <w:endnote w:type="continuationSeparator" w:id="0">
    <w:p w14:paraId="40A07FA3" w14:textId="77777777" w:rsidR="00294477" w:rsidRDefault="00294477" w:rsidP="00F5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BCA3" w14:textId="0AED73E0" w:rsidR="00F51865" w:rsidRDefault="00F518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EE36" w14:textId="73EDF56E" w:rsidR="00F51865" w:rsidRDefault="00F518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6C26" w14:textId="5D648277" w:rsidR="00F51865" w:rsidRDefault="00F518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9BBC" w14:textId="77777777" w:rsidR="00294477" w:rsidRDefault="00294477" w:rsidP="00F51865">
      <w:r>
        <w:separator/>
      </w:r>
    </w:p>
  </w:footnote>
  <w:footnote w:type="continuationSeparator" w:id="0">
    <w:p w14:paraId="4BC514AD" w14:textId="77777777" w:rsidR="00294477" w:rsidRDefault="00294477" w:rsidP="00F5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085"/>
    <w:multiLevelType w:val="hybridMultilevel"/>
    <w:tmpl w:val="33FEE9DC"/>
    <w:lvl w:ilvl="0" w:tplc="4E64CA4C">
      <w:numFmt w:val="bullet"/>
      <w:lvlText w:val=""/>
      <w:lvlJc w:val="left"/>
      <w:pPr>
        <w:ind w:left="1937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3BEA004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2" w:tplc="6A8E641A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C86EC51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4" w:tplc="A0961E2C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D2A66E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E3188FC4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7" w:tplc="B538AC88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89C6F19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F46E3D"/>
    <w:multiLevelType w:val="hybridMultilevel"/>
    <w:tmpl w:val="C0A65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1B78"/>
    <w:multiLevelType w:val="hybridMultilevel"/>
    <w:tmpl w:val="FA567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DBC"/>
    <w:multiLevelType w:val="hybridMultilevel"/>
    <w:tmpl w:val="C88AFC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7416826">
    <w:abstractNumId w:val="0"/>
  </w:num>
  <w:num w:numId="2" w16cid:durableId="439841397">
    <w:abstractNumId w:val="2"/>
  </w:num>
  <w:num w:numId="3" w16cid:durableId="788430168">
    <w:abstractNumId w:val="3"/>
  </w:num>
  <w:num w:numId="4" w16cid:durableId="203044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2"/>
    <w:rsid w:val="00044BDF"/>
    <w:rsid w:val="000935FF"/>
    <w:rsid w:val="000B0F2F"/>
    <w:rsid w:val="000D0CB3"/>
    <w:rsid w:val="00134A5A"/>
    <w:rsid w:val="001C5D36"/>
    <w:rsid w:val="002312B2"/>
    <w:rsid w:val="00294477"/>
    <w:rsid w:val="002A1CC1"/>
    <w:rsid w:val="002C042D"/>
    <w:rsid w:val="00313CBA"/>
    <w:rsid w:val="00316AD7"/>
    <w:rsid w:val="00316CA0"/>
    <w:rsid w:val="00337357"/>
    <w:rsid w:val="0035381C"/>
    <w:rsid w:val="00360587"/>
    <w:rsid w:val="003609A8"/>
    <w:rsid w:val="00385D72"/>
    <w:rsid w:val="003A0C4D"/>
    <w:rsid w:val="003E1E46"/>
    <w:rsid w:val="00405009"/>
    <w:rsid w:val="00456318"/>
    <w:rsid w:val="004655FE"/>
    <w:rsid w:val="0048041C"/>
    <w:rsid w:val="00493CC0"/>
    <w:rsid w:val="004A07D5"/>
    <w:rsid w:val="004A0ED4"/>
    <w:rsid w:val="004C0F32"/>
    <w:rsid w:val="004D59D4"/>
    <w:rsid w:val="005001A8"/>
    <w:rsid w:val="00522EF8"/>
    <w:rsid w:val="00574665"/>
    <w:rsid w:val="005C4C63"/>
    <w:rsid w:val="005E47BB"/>
    <w:rsid w:val="005E6F0E"/>
    <w:rsid w:val="006100CA"/>
    <w:rsid w:val="00613D12"/>
    <w:rsid w:val="00627267"/>
    <w:rsid w:val="00642060"/>
    <w:rsid w:val="00685A06"/>
    <w:rsid w:val="006B1C73"/>
    <w:rsid w:val="006C155E"/>
    <w:rsid w:val="00803BFE"/>
    <w:rsid w:val="00820E59"/>
    <w:rsid w:val="00883171"/>
    <w:rsid w:val="008A6A5D"/>
    <w:rsid w:val="00954D37"/>
    <w:rsid w:val="00961CD1"/>
    <w:rsid w:val="00967642"/>
    <w:rsid w:val="009A66F7"/>
    <w:rsid w:val="009F3ADD"/>
    <w:rsid w:val="00A048A3"/>
    <w:rsid w:val="00A053FB"/>
    <w:rsid w:val="00A160EA"/>
    <w:rsid w:val="00A2012A"/>
    <w:rsid w:val="00A3012A"/>
    <w:rsid w:val="00A6590D"/>
    <w:rsid w:val="00A81F61"/>
    <w:rsid w:val="00AA5582"/>
    <w:rsid w:val="00AD55DC"/>
    <w:rsid w:val="00B0719C"/>
    <w:rsid w:val="00B07597"/>
    <w:rsid w:val="00B24EFD"/>
    <w:rsid w:val="00B455B4"/>
    <w:rsid w:val="00B66E49"/>
    <w:rsid w:val="00B77176"/>
    <w:rsid w:val="00BB424E"/>
    <w:rsid w:val="00BD260C"/>
    <w:rsid w:val="00C20A05"/>
    <w:rsid w:val="00C50FF0"/>
    <w:rsid w:val="00C70FD0"/>
    <w:rsid w:val="00C86A58"/>
    <w:rsid w:val="00CA6F4C"/>
    <w:rsid w:val="00CA75CA"/>
    <w:rsid w:val="00CA776B"/>
    <w:rsid w:val="00CC77CB"/>
    <w:rsid w:val="00D71F65"/>
    <w:rsid w:val="00DB04FE"/>
    <w:rsid w:val="00DC7CAB"/>
    <w:rsid w:val="00E64761"/>
    <w:rsid w:val="00E974F7"/>
    <w:rsid w:val="00EC2FB0"/>
    <w:rsid w:val="00EC3942"/>
    <w:rsid w:val="00F004DE"/>
    <w:rsid w:val="00F13068"/>
    <w:rsid w:val="00F370CF"/>
    <w:rsid w:val="00F51865"/>
    <w:rsid w:val="00F642A8"/>
    <w:rsid w:val="00F662C8"/>
    <w:rsid w:val="00FB018C"/>
    <w:rsid w:val="00FB257E"/>
    <w:rsid w:val="00FF1069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E85"/>
  <w15:docId w15:val="{E23B7BCA-7CB3-4428-AF65-68D57D1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92" w:hanging="36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3288" w:right="300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193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AD55DC"/>
    <w:rPr>
      <w:b/>
      <w:bCs/>
    </w:rPr>
  </w:style>
  <w:style w:type="character" w:customStyle="1" w:styleId="apple-converted-space">
    <w:name w:val="apple-converted-space"/>
    <w:basedOn w:val="Carpredefinitoparagrafo"/>
    <w:rsid w:val="00AD55DC"/>
  </w:style>
  <w:style w:type="character" w:styleId="Collegamentoipertestuale">
    <w:name w:val="Hyperlink"/>
    <w:basedOn w:val="Carpredefinitoparagrafo"/>
    <w:uiPriority w:val="99"/>
    <w:unhideWhenUsed/>
    <w:rsid w:val="00AD55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5DC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C20A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0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lrzxr">
    <w:name w:val="lrzxr"/>
    <w:basedOn w:val="Carpredefinitoparagrafo"/>
    <w:rsid w:val="00405009"/>
  </w:style>
  <w:style w:type="paragraph" w:styleId="Pidipagina">
    <w:name w:val="footer"/>
    <w:basedOn w:val="Normale"/>
    <w:link w:val="PidipaginaCarattere"/>
    <w:uiPriority w:val="99"/>
    <w:unhideWhenUsed/>
    <w:rsid w:val="00F518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86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7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10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95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4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21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42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213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23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813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628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05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297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607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461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2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814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8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91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1545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8501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4522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8175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06549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91053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12612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43070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60027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807406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25463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19729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70418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384317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481200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92699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65359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52120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871831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00875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67668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37811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77797344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2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77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5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79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73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96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04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46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09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12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50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7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01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2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626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0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8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21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166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718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70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1540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4290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98721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7740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891478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04323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7127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9897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0275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04966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81444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44769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09405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14524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610023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480337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47783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33567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8972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111061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90655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2495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61594122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858B-DBBF-4960-9FF8-1AB4317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  20 convenzione pc rigenerati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 20 convenzione pc rigenerati</dc:title>
  <dc:creator>ORESTE SCHETTINO</dc:creator>
  <cp:lastModifiedBy>Schettino, Oreste</cp:lastModifiedBy>
  <cp:revision>8</cp:revision>
  <dcterms:created xsi:type="dcterms:W3CDTF">2025-12-11T10:35:00Z</dcterms:created>
  <dcterms:modified xsi:type="dcterms:W3CDTF">2025-12-12T13:02:00Z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Word</vt:lpwstr>
  </property>
  <property fmtid="{D5CDD505-2E9C-101B-9397-08002B2CF9AE}" pid="4" name="LastSaved">
    <vt:filetime>2021-06-05T00:00:00Z</vt:filetime>
  </property>
  <property fmtid="{D5CDD505-2E9C-101B-9397-08002B2CF9AE}" pid="5" name="MSIP_Label_62be026b-01d4-4fb6-a791-fde6f09e8e89_Enabled">
    <vt:lpwstr>true</vt:lpwstr>
  </property>
  <property fmtid="{D5CDD505-2E9C-101B-9397-08002B2CF9AE}" pid="6" name="MSIP_Label_62be026b-01d4-4fb6-a791-fde6f09e8e89_SetDate">
    <vt:lpwstr>2024-07-01T08:18:39Z</vt:lpwstr>
  </property>
  <property fmtid="{D5CDD505-2E9C-101B-9397-08002B2CF9AE}" pid="7" name="MSIP_Label_62be026b-01d4-4fb6-a791-fde6f09e8e89_Method">
    <vt:lpwstr>Privileged</vt:lpwstr>
  </property>
  <property fmtid="{D5CDD505-2E9C-101B-9397-08002B2CF9AE}" pid="8" name="MSIP_Label_62be026b-01d4-4fb6-a791-fde6f09e8e89_Name">
    <vt:lpwstr>Riservato</vt:lpwstr>
  </property>
  <property fmtid="{D5CDD505-2E9C-101B-9397-08002B2CF9AE}" pid="9" name="MSIP_Label_62be026b-01d4-4fb6-a791-fde6f09e8e89_SiteId">
    <vt:lpwstr>d2a717e0-5630-4111-9863-be69529bd704</vt:lpwstr>
  </property>
  <property fmtid="{D5CDD505-2E9C-101B-9397-08002B2CF9AE}" pid="10" name="MSIP_Label_62be026b-01d4-4fb6-a791-fde6f09e8e89_ActionId">
    <vt:lpwstr>cddd2eeb-8970-4373-bee0-76a4eb31e35e</vt:lpwstr>
  </property>
  <property fmtid="{D5CDD505-2E9C-101B-9397-08002B2CF9AE}" pid="11" name="MSIP_Label_62be026b-01d4-4fb6-a791-fde6f09e8e89_ContentBits">
    <vt:lpwstr>2</vt:lpwstr>
  </property>
  <property fmtid="{D5CDD505-2E9C-101B-9397-08002B2CF9AE}" pid="12" name="MSIP_Label_7aa8fa66-e3bd-455e-8596-3f91b85c4dd6_Enabled">
    <vt:lpwstr>true</vt:lpwstr>
  </property>
  <property fmtid="{D5CDD505-2E9C-101B-9397-08002B2CF9AE}" pid="13" name="MSIP_Label_7aa8fa66-e3bd-455e-8596-3f91b85c4dd6_SetDate">
    <vt:lpwstr>2025-09-14T16:58:12Z</vt:lpwstr>
  </property>
  <property fmtid="{D5CDD505-2E9C-101B-9397-08002B2CF9AE}" pid="14" name="MSIP_Label_7aa8fa66-e3bd-455e-8596-3f91b85c4dd6_Method">
    <vt:lpwstr>Privileged</vt:lpwstr>
  </property>
  <property fmtid="{D5CDD505-2E9C-101B-9397-08002B2CF9AE}" pid="15" name="MSIP_Label_7aa8fa66-e3bd-455e-8596-3f91b85c4dd6_Name">
    <vt:lpwstr>Pubblico</vt:lpwstr>
  </property>
  <property fmtid="{D5CDD505-2E9C-101B-9397-08002B2CF9AE}" pid="16" name="MSIP_Label_7aa8fa66-e3bd-455e-8596-3f91b85c4dd6_SiteId">
    <vt:lpwstr>a4d618cc-cf96-4e63-9d38-9185499aae90</vt:lpwstr>
  </property>
  <property fmtid="{D5CDD505-2E9C-101B-9397-08002B2CF9AE}" pid="17" name="MSIP_Label_7aa8fa66-e3bd-455e-8596-3f91b85c4dd6_ActionId">
    <vt:lpwstr>6928b191-455c-473a-a76f-adc07f5f1eb1</vt:lpwstr>
  </property>
  <property fmtid="{D5CDD505-2E9C-101B-9397-08002B2CF9AE}" pid="18" name="MSIP_Label_7aa8fa66-e3bd-455e-8596-3f91b85c4dd6_ContentBits">
    <vt:lpwstr>0</vt:lpwstr>
  </property>
  <property fmtid="{D5CDD505-2E9C-101B-9397-08002B2CF9AE}" pid="19" name="MSIP_Label_7aa8fa66-e3bd-455e-8596-3f91b85c4dd6_Tag">
    <vt:lpwstr>10, 0, 1, 1</vt:lpwstr>
  </property>
</Properties>
</file>